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D2" w:rsidRDefault="001628D2" w:rsidP="001628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33B2" w:rsidRPr="001628D2" w:rsidRDefault="00CB33B2" w:rsidP="001628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8D2">
        <w:rPr>
          <w:rFonts w:ascii="Times New Roman" w:hAnsi="Times New Roman" w:cs="Times New Roman"/>
          <w:sz w:val="28"/>
          <w:szCs w:val="28"/>
          <w:u w:val="single"/>
        </w:rPr>
        <w:t>Филиал №1 «Метелица» МБДОУ №71 г. Пензы «Северное сияние»</w:t>
      </w:r>
    </w:p>
    <w:p w:rsidR="00CB33B2" w:rsidRPr="001628D2" w:rsidRDefault="00CB33B2" w:rsidP="00CB33B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33B2" w:rsidRPr="001628D2" w:rsidRDefault="00CB33B2" w:rsidP="00CB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B2" w:rsidRPr="001628D2" w:rsidRDefault="00CB33B2" w:rsidP="00CB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B2" w:rsidRPr="001628D2" w:rsidRDefault="00CB33B2" w:rsidP="00CB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B2" w:rsidRPr="001628D2" w:rsidRDefault="00CB33B2" w:rsidP="00CB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8D2" w:rsidRDefault="00CB33B2" w:rsidP="00CB33B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628D2">
        <w:rPr>
          <w:rFonts w:ascii="Times New Roman" w:hAnsi="Times New Roman" w:cs="Times New Roman"/>
          <w:b/>
          <w:i/>
          <w:sz w:val="52"/>
          <w:szCs w:val="52"/>
        </w:rPr>
        <w:t xml:space="preserve">Применение </w:t>
      </w:r>
      <w:proofErr w:type="gramStart"/>
      <w:r w:rsidRPr="001628D2">
        <w:rPr>
          <w:rFonts w:ascii="Times New Roman" w:hAnsi="Times New Roman" w:cs="Times New Roman"/>
          <w:b/>
          <w:i/>
          <w:sz w:val="52"/>
          <w:szCs w:val="52"/>
        </w:rPr>
        <w:t>дистанционных</w:t>
      </w:r>
      <w:proofErr w:type="gramEnd"/>
      <w:r w:rsidRPr="001628D2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1628D2" w:rsidRDefault="00CB33B2" w:rsidP="00CB33B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628D2">
        <w:rPr>
          <w:rFonts w:ascii="Times New Roman" w:hAnsi="Times New Roman" w:cs="Times New Roman"/>
          <w:b/>
          <w:i/>
          <w:sz w:val="52"/>
          <w:szCs w:val="52"/>
        </w:rPr>
        <w:t xml:space="preserve">технологий обучения в ДОУ </w:t>
      </w:r>
    </w:p>
    <w:p w:rsidR="00CB33B2" w:rsidRPr="001628D2" w:rsidRDefault="00CB33B2" w:rsidP="00CB33B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628D2">
        <w:rPr>
          <w:rFonts w:ascii="Times New Roman" w:hAnsi="Times New Roman" w:cs="Times New Roman"/>
          <w:b/>
          <w:i/>
          <w:sz w:val="52"/>
          <w:szCs w:val="52"/>
        </w:rPr>
        <w:t>в современном образовательном процессе</w:t>
      </w:r>
    </w:p>
    <w:p w:rsidR="00CB33B2" w:rsidRPr="001628D2" w:rsidRDefault="00CB33B2" w:rsidP="00CB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B2" w:rsidRPr="001628D2" w:rsidRDefault="00CB33B2" w:rsidP="00CB33B2">
      <w:pPr>
        <w:rPr>
          <w:rFonts w:ascii="Times New Roman" w:hAnsi="Times New Roman" w:cs="Times New Roman"/>
          <w:sz w:val="28"/>
          <w:szCs w:val="28"/>
        </w:rPr>
      </w:pPr>
    </w:p>
    <w:p w:rsidR="00CB33B2" w:rsidRPr="001628D2" w:rsidRDefault="00CB33B2" w:rsidP="00CB33B2">
      <w:pPr>
        <w:rPr>
          <w:rFonts w:ascii="Times New Roman" w:hAnsi="Times New Roman" w:cs="Times New Roman"/>
          <w:sz w:val="28"/>
          <w:szCs w:val="28"/>
        </w:rPr>
      </w:pPr>
    </w:p>
    <w:p w:rsidR="00CB33B2" w:rsidRPr="001628D2" w:rsidRDefault="00CB33B2" w:rsidP="00CB33B2">
      <w:pPr>
        <w:rPr>
          <w:rFonts w:ascii="Times New Roman" w:hAnsi="Times New Roman" w:cs="Times New Roman"/>
          <w:sz w:val="28"/>
          <w:szCs w:val="28"/>
        </w:rPr>
      </w:pPr>
    </w:p>
    <w:p w:rsidR="00CB33B2" w:rsidRPr="001628D2" w:rsidRDefault="00CB33B2" w:rsidP="00CB33B2">
      <w:pPr>
        <w:rPr>
          <w:rFonts w:ascii="Times New Roman" w:hAnsi="Times New Roman" w:cs="Times New Roman"/>
          <w:sz w:val="28"/>
          <w:szCs w:val="28"/>
        </w:rPr>
      </w:pPr>
    </w:p>
    <w:p w:rsidR="00CB33B2" w:rsidRPr="001628D2" w:rsidRDefault="00CB33B2" w:rsidP="00CB33B2">
      <w:pPr>
        <w:rPr>
          <w:rFonts w:ascii="Times New Roman" w:hAnsi="Times New Roman" w:cs="Times New Roman"/>
          <w:sz w:val="28"/>
          <w:szCs w:val="28"/>
        </w:rPr>
      </w:pPr>
    </w:p>
    <w:p w:rsidR="00CB33B2" w:rsidRPr="001628D2" w:rsidRDefault="00CB33B2" w:rsidP="00CB33B2">
      <w:pPr>
        <w:rPr>
          <w:rFonts w:ascii="Times New Roman" w:hAnsi="Times New Roman" w:cs="Times New Roman"/>
          <w:sz w:val="28"/>
          <w:szCs w:val="28"/>
        </w:rPr>
      </w:pPr>
    </w:p>
    <w:p w:rsidR="00CB33B2" w:rsidRPr="001628D2" w:rsidRDefault="00CB33B2" w:rsidP="00CB33B2">
      <w:pPr>
        <w:rPr>
          <w:rFonts w:ascii="Times New Roman" w:hAnsi="Times New Roman" w:cs="Times New Roman"/>
          <w:sz w:val="28"/>
          <w:szCs w:val="28"/>
        </w:rPr>
      </w:pPr>
    </w:p>
    <w:p w:rsidR="00CB33B2" w:rsidRPr="001628D2" w:rsidRDefault="00CB33B2" w:rsidP="00CB33B2">
      <w:pPr>
        <w:rPr>
          <w:rFonts w:ascii="Times New Roman" w:hAnsi="Times New Roman" w:cs="Times New Roman"/>
          <w:sz w:val="28"/>
          <w:szCs w:val="28"/>
        </w:rPr>
      </w:pPr>
    </w:p>
    <w:p w:rsidR="00CB33B2" w:rsidRDefault="00CB33B2" w:rsidP="00CB33B2">
      <w:pPr>
        <w:rPr>
          <w:rFonts w:ascii="Times New Roman" w:hAnsi="Times New Roman" w:cs="Times New Roman"/>
          <w:sz w:val="28"/>
          <w:szCs w:val="28"/>
        </w:rPr>
      </w:pPr>
    </w:p>
    <w:p w:rsidR="001628D2" w:rsidRDefault="001628D2" w:rsidP="00CB33B2">
      <w:pPr>
        <w:rPr>
          <w:rFonts w:ascii="Times New Roman" w:hAnsi="Times New Roman" w:cs="Times New Roman"/>
          <w:sz w:val="28"/>
          <w:szCs w:val="28"/>
        </w:rPr>
      </w:pPr>
    </w:p>
    <w:p w:rsidR="001628D2" w:rsidRDefault="001628D2" w:rsidP="00CB33B2">
      <w:pPr>
        <w:rPr>
          <w:rFonts w:ascii="Times New Roman" w:hAnsi="Times New Roman" w:cs="Times New Roman"/>
          <w:sz w:val="28"/>
          <w:szCs w:val="28"/>
        </w:rPr>
      </w:pPr>
    </w:p>
    <w:p w:rsidR="00CB33B2" w:rsidRDefault="00CB33B2" w:rsidP="00CB33B2">
      <w:pPr>
        <w:rPr>
          <w:rFonts w:ascii="Times New Roman" w:hAnsi="Times New Roman" w:cs="Times New Roman"/>
          <w:sz w:val="28"/>
          <w:szCs w:val="28"/>
        </w:rPr>
      </w:pPr>
    </w:p>
    <w:p w:rsidR="001628D2" w:rsidRPr="001628D2" w:rsidRDefault="001628D2" w:rsidP="00CB33B2">
      <w:pPr>
        <w:rPr>
          <w:rFonts w:ascii="Times New Roman" w:hAnsi="Times New Roman" w:cs="Times New Roman"/>
          <w:sz w:val="28"/>
          <w:szCs w:val="28"/>
        </w:rPr>
      </w:pPr>
    </w:p>
    <w:p w:rsidR="00CB33B2" w:rsidRPr="001628D2" w:rsidRDefault="00CB33B2" w:rsidP="00CB33B2">
      <w:pPr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28D2">
        <w:rPr>
          <w:rFonts w:ascii="Times New Roman" w:hAnsi="Times New Roman" w:cs="Times New Roman"/>
          <w:sz w:val="28"/>
          <w:szCs w:val="28"/>
        </w:rPr>
        <w:tab/>
        <w:t xml:space="preserve">Подготовила: </w:t>
      </w:r>
      <w:proofErr w:type="spellStart"/>
      <w:r w:rsidRPr="001628D2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1628D2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CB33B2" w:rsidRPr="001628D2" w:rsidRDefault="00CB33B2" w:rsidP="00CB33B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1628D2">
        <w:rPr>
          <w:rFonts w:ascii="Times New Roman" w:hAnsi="Times New Roman" w:cs="Times New Roman"/>
          <w:sz w:val="28"/>
          <w:szCs w:val="28"/>
        </w:rPr>
        <w:tab/>
        <w:t>ПЕНЗА</w:t>
      </w:r>
    </w:p>
    <w:p w:rsidR="00CB33B2" w:rsidRPr="001628D2" w:rsidRDefault="00CB33B2" w:rsidP="00CB33B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AD163D" w:rsidRPr="001628D2" w:rsidRDefault="00AD163D" w:rsidP="00AD163D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Применение дистанционных технологий обучения в ДОУ в современном образовательном процессе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темы работы обусловлена тем, что в 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 </w:t>
      </w:r>
      <w:r w:rsidRPr="001628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– 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</w:t>
      </w:r>
      <w:r w:rsidRPr="001628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162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«Педагогическая технология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организованное, целенаправленное, преднамеренное педагогическое влияние и воздействие на учебный процесс» </w:t>
      </w:r>
      <w:r w:rsidRPr="001628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(Б. Т. Лихачев).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ребенка состоит в том, чтобы сделать его спосо6ным развиваться дальше без помощи учителя. (</w:t>
      </w:r>
      <w:r w:rsidRPr="00162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Э. </w:t>
      </w:r>
      <w:proofErr w:type="spellStart"/>
      <w:r w:rsidRPr="00162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Хаббард</w:t>
      </w:r>
      <w:proofErr w:type="spellEnd"/>
      <w:r w:rsidRPr="00162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развитие коммуникационных и информационных технологий идет очень быстрыми темпами. Обучение и образование современных детей и родителей тесно переплетается с компьютерными технологиями, интернетом. Особенно широко стали применятся дистанционные технологии обучения, что значительно экономит время обучающихся, позволяет распределять нагрузку и график обучения. Еще один плюс такого обучения доступность, информативность, удобство применения, постоянная, довольно быстрая связь с </w:t>
      </w:r>
      <w:proofErr w:type="gramStart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.  Дошкольное образование должно отвечать современным запросам общества, поэтому согласно новым Федеральным государственным  образовательным стандартам в образовательных учреждениях  должна быть сформирована информационно-образовательная среда, которая в том числе, в рамках дистанционного образования должна обеспечивать взаимодействие всех участников образовательного процесса: обучающихся, их родителей (законных представителей), педагогических работников, органов управления в сфере образования, общественности.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Федеральному закону № 273-ФЗ «Об образовании в Российской Федерации»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D163D" w:rsidRPr="001628D2" w:rsidRDefault="00D1198A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 Дистанционное обучение в высших учебных заведениях становится одним из составляющих звеньев непрерывного образовательного процесса. Учебные заведения «подхватив» это модное направление, начали активно внедрять его в процесс обучения. Предпринята попытка обосновать насколько </w:t>
      </w:r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целесообразно и эффективно такое обучение в процессе подготовки квалифицированных специалистов. Приводятся преимущества и недостатки реализации в образовательной системе дистанционных технологий. Делается вывод, приводятся некоторые рекомендации.</w:t>
      </w:r>
    </w:p>
    <w:p w:rsidR="00AD163D" w:rsidRPr="001628D2" w:rsidRDefault="00D1198A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</w:t>
      </w:r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МДОУ «Детский сад № 71» старается шагать в ногу со временем и поэтому определен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дистанционные образовательные технологии, 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знаком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163D" w:rsidRPr="001628D2" w:rsidRDefault="00D1198A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из нас </w:t>
      </w:r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дистанционного обучения, посредством информационных коммуникационных сетей, а именно сети интернет.</w:t>
      </w:r>
    </w:p>
    <w:p w:rsidR="00D1198A" w:rsidRPr="001628D2" w:rsidRDefault="00D1198A" w:rsidP="00D1198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воспитатели</w:t>
      </w:r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также широко использую возможность участия в конкурсах различного уровня (международные, всероссийские, краевые, муниципальные и т.д.), </w:t>
      </w:r>
      <w:r w:rsidR="000C6EA2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«Люблю тебя, родина кроткая!</w:t>
      </w:r>
      <w:proofErr w:type="gramEnd"/>
      <w:r w:rsidR="000C6EA2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 что </w:t>
      </w:r>
      <w:proofErr w:type="spellStart"/>
      <w:r w:rsidR="000C6EA2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разгодать</w:t>
      </w:r>
      <w:proofErr w:type="spellEnd"/>
      <w:r w:rsidR="000C6EA2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могу…», «Светофо</w:t>
      </w:r>
      <w:proofErr w:type="gramStart"/>
      <w:r w:rsidR="000C6EA2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gramEnd"/>
      <w:r w:rsidR="000C6EA2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дорожный друг», «Та война отгремела много весен назад», «Победа юными глазами», </w:t>
      </w:r>
      <w:proofErr w:type="spellStart"/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онлайн-конференциях</w:t>
      </w:r>
      <w:proofErr w:type="spellEnd"/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  </w:t>
      </w:r>
      <w:proofErr w:type="spellStart"/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="00AD163D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поделится свои разработками, посмотреть другие и обменяться мнениями. </w:t>
      </w:r>
      <w:proofErr w:type="gramStart"/>
      <w:r w:rsidR="000C6EA2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Предлагали родителям поделится</w:t>
      </w:r>
      <w:proofErr w:type="gramEnd"/>
      <w:r w:rsidR="000C6EA2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они могли бы заняться дома, в период пандемии,  с детьми. 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Судакова Анна Сергеевна проводила </w:t>
      </w:r>
      <w:proofErr w:type="spellStart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1198A" w:rsidRPr="001628D2" w:rsidRDefault="00D1198A" w:rsidP="00D1198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«Занятие с крупой»</w:t>
      </w:r>
    </w:p>
    <w:p w:rsidR="00D1198A" w:rsidRPr="001628D2" w:rsidRDefault="00D1198A" w:rsidP="00D1198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второй младшей группе №1 было задание с крупой для развития мелкой моторики. </w:t>
      </w:r>
    </w:p>
    <w:p w:rsidR="00D1198A" w:rsidRPr="001628D2" w:rsidRDefault="00D1198A" w:rsidP="00D1198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Цель: привлечение родителей к осознанию важности развития мелкой моторики в жизни ребенка. </w:t>
      </w:r>
    </w:p>
    <w:p w:rsidR="00D1198A" w:rsidRPr="001628D2" w:rsidRDefault="00D1198A" w:rsidP="00D1198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Воспитатель Анна Сергеевна рассказала, как можно использовать крупы для развития мелкой моторики в домашних условиях. Воспитатель предложила несколько игровых упражнений, сделать дорожки из крупы, на дорожках из цветной бумаги разной ширины.  Выложить на раскраске, геометрические фигуры, буквы (не выходя за контур).  Играя с крупами</w:t>
      </w:r>
      <w:proofErr w:type="gramStart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делаем пальчики ребенка более чувствительными и ловкими. Ведь взять в руки крупинку - очень сложно для ребенка, и это отличный массаж пальчиков. Играя в такие игры, мы развиваем мелкую моторику рук, а значит речь, память, внимание, воспитание усидчивости, терпеливости в работе, снятие эмоциональной напряженности. </w:t>
      </w:r>
    </w:p>
    <w:p w:rsidR="00D1198A" w:rsidRPr="001628D2" w:rsidRDefault="00D1198A" w:rsidP="00D1198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«Упражнение «смятая бумага»»</w:t>
      </w:r>
    </w:p>
    <w:p w:rsidR="00D1198A" w:rsidRPr="001628D2" w:rsidRDefault="00D1198A" w:rsidP="00D1198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мелкой моторики.</w:t>
      </w:r>
    </w:p>
    <w:p w:rsidR="00D1198A" w:rsidRPr="001628D2" w:rsidRDefault="00D1198A" w:rsidP="00D1198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каждую руку берется по листу бумаги, сначала нужно смять лист, не прикасаясь к поверхности и не помогая другой рукой, и так же выпрямить.</w:t>
      </w:r>
    </w:p>
    <w:p w:rsidR="00D1198A" w:rsidRPr="001628D2" w:rsidRDefault="00D1198A" w:rsidP="00D1198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«Пальчиковые игры»</w:t>
      </w:r>
    </w:p>
    <w:p w:rsidR="00AD163D" w:rsidRPr="001628D2" w:rsidRDefault="00D1198A" w:rsidP="00D1198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воспитатель представила пальчиковые игры, с которыми  можно заниматься дома с ребенком: «Встреча пальчиков», «Ухо-нос», «Блины», «Ладонь-ребро-кулак». В ходе занятий кисти рук ребенка приобретают хорошую подвижность, гибкость, что в дальнейшем облегчит приобретение навыков письма. «Пальчиковые игры» очень эмоциональны и увлекательны. В ходе пальчиковой игры дети повторяют движение взрослых, учатся концентрировать внимание на одном виде деятельности, стимулируют мыслительные процессы 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детей, а значит и освоения речи.</w:t>
      </w:r>
      <w:r w:rsidR="000C6EA2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предоставила родителям презентацию кружка «</w:t>
      </w:r>
      <w:proofErr w:type="spellStart"/>
      <w:r w:rsidR="000C6EA2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Речецветик</w:t>
      </w:r>
      <w:proofErr w:type="spellEnd"/>
      <w:r w:rsidR="000C6EA2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 позволяет педагогам повышать уровень знаний, за счет применения современных средств: тематических сайтов, виртуальных музеев, объемных электронных библиотек и т. д.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В сети Интернет можно выбрать образовательные ресурсы по следующим 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направлениям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D163D" w:rsidRPr="001628D2" w:rsidRDefault="00AD163D" w:rsidP="00AD1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Конспекты занятий</w:t>
      </w:r>
    </w:p>
    <w:p w:rsidR="00AD163D" w:rsidRPr="001628D2" w:rsidRDefault="00AD163D" w:rsidP="00AD1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Методические </w:t>
      </w:r>
      <w:r w:rsidRPr="00162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разработки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 и дидактические материалы</w:t>
      </w:r>
    </w:p>
    <w:p w:rsidR="00AD163D" w:rsidRPr="001628D2" w:rsidRDefault="00AD163D" w:rsidP="00AD1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Учебные программы, вариативные курсы, учебные модули по различным видам деятельности</w:t>
      </w:r>
    </w:p>
    <w:p w:rsidR="00AD163D" w:rsidRPr="001628D2" w:rsidRDefault="00AD163D" w:rsidP="00AD1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Презентации и видеоматериалы</w:t>
      </w:r>
    </w:p>
    <w:p w:rsidR="00AD163D" w:rsidRPr="001628D2" w:rsidRDefault="00AD163D" w:rsidP="00AD1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Педагогические инициативы </w:t>
      </w:r>
      <w:r w:rsidRPr="00162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воспитателей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, реализованные в практической деятельности.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D1198A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воспитатель имеет возможность создать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персональный сайт и </w:t>
      </w:r>
      <w:proofErr w:type="gramStart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</w:t>
      </w:r>
      <w:proofErr w:type="gramEnd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1198A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пополня</w:t>
      </w:r>
      <w:r w:rsidR="00D1198A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методическую копилку.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чего воспитателю сайт?</w:t>
      </w:r>
    </w:p>
    <w:p w:rsidR="00AD163D" w:rsidRPr="001628D2" w:rsidRDefault="00AD163D" w:rsidP="00AD16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возможность привлечь родителей и найти единомышленников</w:t>
      </w:r>
    </w:p>
    <w:p w:rsidR="00AD163D" w:rsidRPr="001628D2" w:rsidRDefault="00AD163D" w:rsidP="00AD16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презентация собственных достижений и достижений воспитанников.</w:t>
      </w:r>
    </w:p>
    <w:p w:rsidR="00AD163D" w:rsidRPr="001628D2" w:rsidRDefault="00AD163D" w:rsidP="00AD16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площадка для публикации и обобщения собственного опыта работы.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Широко используется дистанционный обмен информацией по электронной почте с администрацией ДОУ, его сотрудниками, родителями воспитанников, управлением образования, соседними ДОУ, библиотеками, образовательными и </w:t>
      </w:r>
      <w:proofErr w:type="spellStart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досуговыми</w:t>
      </w:r>
      <w:proofErr w:type="spellEnd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центрами и др.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детьми </w:t>
      </w:r>
      <w:r w:rsidR="00D1198A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 использу</w:t>
      </w:r>
      <w:r w:rsidR="00D1198A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дистанционные технологии, дети участвуют в интернет – конкурсах, </w:t>
      </w:r>
      <w:proofErr w:type="spellStart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онлайн-конкурсах</w:t>
      </w:r>
      <w:proofErr w:type="spellEnd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средства ИКТ, обучаясь работать с ними (компьютер, ноутбук, телефон), занимают призовые места, например, </w:t>
      </w:r>
      <w:r w:rsidR="00D1198A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совместной деятельности и НОД </w:t>
      </w:r>
      <w:r w:rsidR="00D1198A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  использу</w:t>
      </w:r>
      <w:r w:rsidR="00D1198A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фото, видео, презентации, работая с ними через сеть Интернет</w:t>
      </w:r>
      <w:r w:rsidR="00D1198A"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</w:t>
      </w:r>
      <w:r w:rsidR="00D1198A"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мы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</w:t>
      </w:r>
      <w:r w:rsidR="00D1198A"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ем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Интернет и при организации мероприятий, и при повышении мотивации к обучению и </w:t>
      </w:r>
      <w:r w:rsidRPr="00162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воспитанию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, и для профессионального развития.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Преимущества </w:t>
      </w:r>
      <w:proofErr w:type="gramStart"/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дистанционных</w:t>
      </w:r>
      <w:proofErr w:type="gramEnd"/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ИКТ перед традиционными средствами обучения:</w:t>
      </w:r>
    </w:p>
    <w:p w:rsidR="00AD163D" w:rsidRPr="001628D2" w:rsidRDefault="00AD163D" w:rsidP="00AD1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ИКТ, привлекают внимание детей, что способствует повышению интереса к изучаемому материалу. Высокая заинтересованность способствует лучшему восприятию и усвоению материала.</w:t>
      </w:r>
    </w:p>
    <w:p w:rsidR="00AD163D" w:rsidRPr="001628D2" w:rsidRDefault="00AD163D" w:rsidP="00AD1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Видеофрагменты позволяют показать детям те моменты из окружающего мира, наблюдение которых вызывают затруднения (наприме</w:t>
      </w:r>
      <w:proofErr w:type="gramStart"/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р-</w:t>
      </w:r>
      <w:proofErr w:type="gramEnd"/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рост цветка).</w:t>
      </w:r>
    </w:p>
    <w:p w:rsidR="00AD163D" w:rsidRPr="001628D2" w:rsidRDefault="00AD163D" w:rsidP="00AD1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Использование информационных технологий побуждает детей к поисково-исследовательской деятельности, включая в </w:t>
      </w:r>
      <w:proofErr w:type="spellStart"/>
      <w:proofErr w:type="gramStart"/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сети-интернет</w:t>
      </w:r>
      <w:proofErr w:type="spellEnd"/>
      <w:proofErr w:type="gramEnd"/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самостоятельно или вместе с родителями;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Дистанционные технологии активно применяются и в родительском образовании.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 сайт дошкольного учреждения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котором расположена вся информация о деятельности детского сада. Также на сайте проводится дистанционное просвещение и консультирование родителей. Активно происходит дистанционное общение и </w:t>
      </w:r>
      <w:proofErr w:type="spellStart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обменивание</w:t>
      </w:r>
      <w:proofErr w:type="spellEnd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информацией с родителями через мобильное приложение VIBER. Через электронную </w:t>
      </w:r>
      <w:proofErr w:type="gramStart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почту</w:t>
      </w:r>
      <w:proofErr w:type="gramEnd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воспитанников могут получить необходимые консультации и рекомендации по вопросам воспитания и образования детей. Ссылки на интерне</w:t>
      </w:r>
      <w:proofErr w:type="gramStart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16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 по конкурсам и конференциям для детей и родителей.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Я как </w:t>
      </w:r>
      <w:r w:rsidRPr="00162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 постоянно повышаю уровень своей квалификации в области педагогических, информационных </w:t>
      </w:r>
      <w:r w:rsidRPr="00162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технологий,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 так как учебные материалы нового поколения полностью ориентируются на использование современных методов обучения и образовательных </w:t>
      </w:r>
      <w:r w:rsidRPr="00162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технологий,</w:t>
      </w: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принципиально изменяющих современную образовательную среду.</w:t>
      </w:r>
    </w:p>
    <w:p w:rsidR="00AD163D" w:rsidRPr="001628D2" w:rsidRDefault="00AD163D" w:rsidP="00AD163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Литература</w:t>
      </w:r>
    </w:p>
    <w:p w:rsidR="00AD163D" w:rsidRPr="001628D2" w:rsidRDefault="00AD163D" w:rsidP="00AD1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Авраамов</w:t>
      </w:r>
      <w:proofErr w:type="spellEnd"/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 С. Практика формирования информационно-образовательной среды на основе дистанционных технологий // Телекоммуникации и информатизация образования. – 2004.</w:t>
      </w:r>
    </w:p>
    <w:p w:rsidR="00AD163D" w:rsidRPr="001628D2" w:rsidRDefault="00AD163D" w:rsidP="00AD1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Абдуллаев С. Г. Оценка эффективности системы дистанционного обучения // Телекоммуникации и информатизация образования. – 2007.</w:t>
      </w:r>
    </w:p>
    <w:p w:rsidR="00AD163D" w:rsidRPr="001628D2" w:rsidRDefault="00AD163D" w:rsidP="00AD1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Калинина Т.В. Управление ДОУ. «Новые информационные технологии в дошкольном детстве». М, Сфера, 2008</w:t>
      </w:r>
    </w:p>
    <w:p w:rsidR="00E404EA" w:rsidRPr="00D1198A" w:rsidRDefault="00AD163D" w:rsidP="00D119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Васильев В. Дистанционное обучение: </w:t>
      </w:r>
      <w:proofErr w:type="spellStart"/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деятельностный</w:t>
      </w:r>
      <w:proofErr w:type="spellEnd"/>
      <w:r w:rsidRPr="001628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 // Дистанционное и виртуальное обуче</w:t>
      </w:r>
      <w:r w:rsidRPr="00D1198A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>ние. – 200</w:t>
      </w:r>
    </w:p>
    <w:sectPr w:rsidR="00E404EA" w:rsidRPr="00D1198A" w:rsidSect="001628D2">
      <w:pgSz w:w="11906" w:h="16838"/>
      <w:pgMar w:top="426" w:right="850" w:bottom="426" w:left="1276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9C3"/>
    <w:multiLevelType w:val="multilevel"/>
    <w:tmpl w:val="D58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255B1"/>
    <w:multiLevelType w:val="multilevel"/>
    <w:tmpl w:val="5942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D10A4"/>
    <w:multiLevelType w:val="multilevel"/>
    <w:tmpl w:val="49D6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F27F8"/>
    <w:multiLevelType w:val="multilevel"/>
    <w:tmpl w:val="FC00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163D"/>
    <w:rsid w:val="000C6EA2"/>
    <w:rsid w:val="001628D2"/>
    <w:rsid w:val="008027D2"/>
    <w:rsid w:val="00826B46"/>
    <w:rsid w:val="00871637"/>
    <w:rsid w:val="00AD163D"/>
    <w:rsid w:val="00CB33B2"/>
    <w:rsid w:val="00CC07D3"/>
    <w:rsid w:val="00D1198A"/>
    <w:rsid w:val="00DE23C8"/>
    <w:rsid w:val="00E4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D3"/>
  </w:style>
  <w:style w:type="paragraph" w:styleId="3">
    <w:name w:val="heading 3"/>
    <w:basedOn w:val="a"/>
    <w:link w:val="30"/>
    <w:uiPriority w:val="9"/>
    <w:qFormat/>
    <w:rsid w:val="00AD1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6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D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163D"/>
    <w:rPr>
      <w:i/>
      <w:iCs/>
    </w:rPr>
  </w:style>
  <w:style w:type="character" w:styleId="a5">
    <w:name w:val="Strong"/>
    <w:basedOn w:val="a0"/>
    <w:uiPriority w:val="22"/>
    <w:qFormat/>
    <w:rsid w:val="00AD1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Пользователь</cp:lastModifiedBy>
  <cp:revision>8</cp:revision>
  <cp:lastPrinted>2020-09-08T18:27:00Z</cp:lastPrinted>
  <dcterms:created xsi:type="dcterms:W3CDTF">2020-09-08T18:03:00Z</dcterms:created>
  <dcterms:modified xsi:type="dcterms:W3CDTF">2020-11-12T12:30:00Z</dcterms:modified>
</cp:coreProperties>
</file>